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28A9" w14:textId="31C611D9" w:rsidR="00325763" w:rsidRDefault="00325763" w:rsidP="00FD2B3F">
      <w:pPr>
        <w:spacing w:line="276" w:lineRule="auto"/>
        <w:rPr>
          <w:sz w:val="28"/>
          <w:szCs w:val="28"/>
        </w:rPr>
      </w:pPr>
      <w:bookmarkStart w:id="0" w:name="_Hlk143168962"/>
      <w:r>
        <w:rPr>
          <w:sz w:val="28"/>
          <w:szCs w:val="28"/>
        </w:rPr>
        <w:t>COMUNA MONEAS</w:t>
      </w:r>
      <w:r w:rsidR="00101855">
        <w:rPr>
          <w:sz w:val="28"/>
          <w:szCs w:val="28"/>
        </w:rPr>
        <w:t>A</w:t>
      </w:r>
    </w:p>
    <w:p w14:paraId="42927CC3" w14:textId="7406CC6F" w:rsidR="00325763" w:rsidRDefault="00325763" w:rsidP="00FD2B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JUDEŢUL ARAD</w:t>
      </w:r>
    </w:p>
    <w:p w14:paraId="28D28D25" w14:textId="7B08E179" w:rsidR="00325763" w:rsidRDefault="00325763" w:rsidP="00FD2B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CONSILIUL LOCALA </w:t>
      </w:r>
    </w:p>
    <w:p w14:paraId="1D33263F" w14:textId="322F78E8" w:rsidR="00325763" w:rsidRDefault="00325763" w:rsidP="00FD2B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101855">
        <w:rPr>
          <w:sz w:val="28"/>
          <w:szCs w:val="28"/>
        </w:rPr>
        <w:t xml:space="preserve">  </w:t>
      </w:r>
      <w:r w:rsidR="00492EAB">
        <w:rPr>
          <w:sz w:val="28"/>
          <w:szCs w:val="28"/>
        </w:rPr>
        <w:t>5</w:t>
      </w:r>
      <w:r w:rsidR="00DC192B">
        <w:rPr>
          <w:sz w:val="28"/>
          <w:szCs w:val="28"/>
        </w:rPr>
        <w:t>9</w:t>
      </w:r>
      <w:r w:rsidR="0010185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101855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101855">
        <w:rPr>
          <w:sz w:val="28"/>
          <w:szCs w:val="28"/>
        </w:rPr>
        <w:t>8</w:t>
      </w:r>
      <w:r>
        <w:rPr>
          <w:sz w:val="28"/>
          <w:szCs w:val="28"/>
        </w:rPr>
        <w:t>.2023</w:t>
      </w:r>
    </w:p>
    <w:bookmarkEnd w:id="0"/>
    <w:p w14:paraId="3DE44032" w14:textId="7161C6BD" w:rsidR="00FD2B3F" w:rsidRDefault="00325763" w:rsidP="00FD2B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HOTĂRÂRE</w:t>
      </w:r>
    </w:p>
    <w:p w14:paraId="273708F6" w14:textId="77777777" w:rsidR="0033429C" w:rsidRPr="0033429C" w:rsidRDefault="0033429C" w:rsidP="0033429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privind aprobarea alegerii președintelui de ședință </w:t>
      </w:r>
    </w:p>
    <w:p w14:paraId="055F8B95" w14:textId="77777777" w:rsidR="0033429C" w:rsidRPr="00101855" w:rsidRDefault="0033429C" w:rsidP="0033429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</w:p>
    <w:p w14:paraId="1F5FC76F" w14:textId="77777777" w:rsidR="0033429C" w:rsidRPr="00101855" w:rsidRDefault="0033429C" w:rsidP="0033429C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>Având în vedere:</w:t>
      </w:r>
    </w:p>
    <w:p w14:paraId="3872A6F2" w14:textId="77777777" w:rsidR="0033429C" w:rsidRPr="00101855" w:rsidRDefault="0033429C" w:rsidP="0033429C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- necesitatea alegerii unui preşedinte de şedinţă care să conducă lucrările acesteia; </w:t>
      </w:r>
    </w:p>
    <w:p w14:paraId="217B5F8B" w14:textId="77777777" w:rsidR="0033429C" w:rsidRPr="00101855" w:rsidRDefault="0033429C" w:rsidP="0033429C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>- propunerea făcută şi aprobarea acesteia cu  -   voturi     ” pentru” , din cei     consilieri prezenti la lucrarile sedintei,  abtinere  -  ;</w:t>
      </w:r>
    </w:p>
    <w:p w14:paraId="150D11DE" w14:textId="0C0F26BE" w:rsidR="0033429C" w:rsidRPr="00101855" w:rsidRDefault="0033429C" w:rsidP="0033429C">
      <w:pPr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>Avizul comisiilor de specialitate al Consiliului Local al C</w:t>
      </w:r>
      <w:r w:rsidR="00F03184">
        <w:rPr>
          <w:rFonts w:ascii="Times New Roman" w:eastAsia="Times New Roman" w:hAnsi="Times New Roman"/>
          <w:b/>
          <w:sz w:val="28"/>
          <w:szCs w:val="28"/>
          <w:lang w:val="pt-PT"/>
        </w:rPr>
        <w:t>o</w:t>
      </w: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>munei Moneasa</w:t>
      </w:r>
    </w:p>
    <w:p w14:paraId="3173383B" w14:textId="77777777" w:rsidR="0033429C" w:rsidRPr="0033429C" w:rsidRDefault="0033429C" w:rsidP="0033429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    </w:t>
      </w:r>
      <w:r w:rsidRPr="0033429C">
        <w:rPr>
          <w:rFonts w:ascii="Times New Roman" w:eastAsia="Times New Roman" w:hAnsi="Times New Roman"/>
          <w:b/>
          <w:sz w:val="28"/>
          <w:szCs w:val="28"/>
          <w:lang w:val="en-US"/>
        </w:rPr>
        <w:t>- prevederile art. 123(1) din OUG nr. 57/2019 – Codul Administrativ,</w:t>
      </w:r>
    </w:p>
    <w:p w14:paraId="2C410D52" w14:textId="77777777" w:rsidR="0033429C" w:rsidRPr="0033429C" w:rsidRDefault="0033429C" w:rsidP="0033429C">
      <w:pPr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14:paraId="56A8CD1E" w14:textId="2183B03D" w:rsidR="0033429C" w:rsidRPr="00101855" w:rsidRDefault="0033429C" w:rsidP="0033429C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33429C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În temeiul prevederilor art. 139 alin. </w:t>
      </w: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(1) din O.U.G. nr. 57/2019 privind Codul administrativ supun spre aprobarea Consiliului Local </w:t>
      </w:r>
    </w:p>
    <w:p w14:paraId="24D1D8EF" w14:textId="77777777" w:rsidR="0033429C" w:rsidRPr="00101855" w:rsidRDefault="0033429C" w:rsidP="0033429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</w:p>
    <w:p w14:paraId="217C04EB" w14:textId="540CD127" w:rsidR="0033429C" w:rsidRPr="00101855" w:rsidRDefault="0033429C" w:rsidP="0033429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H O T Ă R Â R E </w:t>
      </w:r>
      <w:r w:rsidR="00325763"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>A</w:t>
      </w:r>
    </w:p>
    <w:p w14:paraId="2DD578C6" w14:textId="77777777" w:rsidR="0033429C" w:rsidRPr="00101855" w:rsidRDefault="0033429C" w:rsidP="0033429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</w:p>
    <w:p w14:paraId="71870FC1" w14:textId="4072EA25" w:rsidR="0033429C" w:rsidRPr="00101855" w:rsidRDefault="0033429C" w:rsidP="0033429C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 Art.1. (1) Se aproba alegerea preşedintelui de şedinţă </w:t>
      </w:r>
      <w:r w:rsid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domnul </w:t>
      </w: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consilier </w:t>
      </w:r>
      <w:r w:rsidR="00101855">
        <w:rPr>
          <w:rFonts w:ascii="Times New Roman" w:eastAsia="Times New Roman" w:hAnsi="Times New Roman"/>
          <w:b/>
          <w:sz w:val="28"/>
          <w:szCs w:val="28"/>
          <w:lang w:val="pt-PT"/>
        </w:rPr>
        <w:t>MIRON CONSTANTIN DORU</w:t>
      </w: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care va conduce lucrările şedinţelor Consiliului Local Moneasa pentru următoarele 2 luni.</w:t>
      </w:r>
    </w:p>
    <w:p w14:paraId="6574586C" w14:textId="77777777" w:rsidR="0033429C" w:rsidRPr="00101855" w:rsidRDefault="0033429C" w:rsidP="0033429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                     (2)Persoana aleasa va exercita atribuţiile prevăzute de lege şi de  Regulamentul de organizare şi funcţionare a Consiliului local al comunei Moneasa.</w:t>
      </w:r>
    </w:p>
    <w:p w14:paraId="3B710412" w14:textId="77777777" w:rsidR="0033429C" w:rsidRPr="00101855" w:rsidRDefault="0033429C" w:rsidP="0033429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</w:p>
    <w:p w14:paraId="79B60266" w14:textId="0CAD4B41" w:rsidR="0033429C" w:rsidRPr="00101855" w:rsidRDefault="0033429C" w:rsidP="0033429C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Art.2. Prezenta Hotărâre se comunică prin ntermediul Secretarului General al comunei Moneasa în termenul prevăzut de lege, Primarului Comunei Moneasa, Instituţiei Prefectului - Judeţul Arad şi do</w:t>
      </w:r>
      <w:r w:rsid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mnul </w:t>
      </w: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 consilier local </w:t>
      </w:r>
      <w:r w:rsidR="00101855">
        <w:rPr>
          <w:rFonts w:ascii="Times New Roman" w:eastAsia="Times New Roman" w:hAnsi="Times New Roman"/>
          <w:b/>
          <w:sz w:val="28"/>
          <w:szCs w:val="28"/>
          <w:lang w:val="pt-PT"/>
        </w:rPr>
        <w:t>MIRON CONSTANTIN DORU</w:t>
      </w: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>.</w:t>
      </w:r>
    </w:p>
    <w:p w14:paraId="5686F76B" w14:textId="77777777" w:rsidR="0033429C" w:rsidRPr="00101855" w:rsidRDefault="0033429C" w:rsidP="0033429C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</w:p>
    <w:p w14:paraId="12CEA129" w14:textId="77777777" w:rsidR="0033429C" w:rsidRPr="00101855" w:rsidRDefault="0033429C" w:rsidP="0033429C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  INIȚIATOR</w:t>
      </w:r>
    </w:p>
    <w:p w14:paraId="1C095AD8" w14:textId="77777777" w:rsidR="0033429C" w:rsidRPr="00101855" w:rsidRDefault="0033429C" w:rsidP="0033429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            PRIMAR,</w:t>
      </w: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ab/>
        <w:t xml:space="preserve">                                  </w:t>
      </w:r>
    </w:p>
    <w:p w14:paraId="2DEEC5BF" w14:textId="77777777" w:rsidR="0033429C" w:rsidRPr="00101855" w:rsidRDefault="0033429C" w:rsidP="0033429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      IOAN – NUȚU HERBEI              </w:t>
      </w:r>
    </w:p>
    <w:p w14:paraId="3C24E97C" w14:textId="77777777" w:rsidR="0033429C" w:rsidRPr="00101855" w:rsidRDefault="0033429C" w:rsidP="0033429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                                                                                   Avizat pentru legalitate,</w:t>
      </w:r>
    </w:p>
    <w:p w14:paraId="6F1DFD41" w14:textId="77777777" w:rsidR="0033429C" w:rsidRPr="00101855" w:rsidRDefault="0033429C" w:rsidP="0033429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val="pt-PT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                                                         SECRETAR GENERAL AL COMUNEI,</w:t>
      </w:r>
    </w:p>
    <w:p w14:paraId="6C89A431" w14:textId="77777777" w:rsidR="0033429C" w:rsidRPr="0033429C" w:rsidRDefault="0033429C" w:rsidP="0033429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101855">
        <w:rPr>
          <w:rFonts w:ascii="Times New Roman" w:eastAsia="Times New Roman" w:hAnsi="Times New Roman"/>
          <w:b/>
          <w:sz w:val="28"/>
          <w:szCs w:val="28"/>
          <w:lang w:val="pt-PT"/>
        </w:rPr>
        <w:t xml:space="preserve">                                                                </w:t>
      </w:r>
      <w:r w:rsidRPr="0033429C">
        <w:rPr>
          <w:rFonts w:ascii="Times New Roman" w:eastAsia="Times New Roman" w:hAnsi="Times New Roman"/>
          <w:b/>
          <w:sz w:val="28"/>
          <w:szCs w:val="28"/>
          <w:lang w:val="en-US"/>
        </w:rPr>
        <w:t>SÎNZIANA-MIHAELA PETRIȘOR</w:t>
      </w:r>
    </w:p>
    <w:p w14:paraId="185331E5" w14:textId="023ADCD8" w:rsidR="00FD2B3F" w:rsidRPr="0033429C" w:rsidRDefault="00FD2B3F" w:rsidP="0033429C">
      <w:pPr>
        <w:suppressAutoHyphens w:val="0"/>
        <w:autoSpaceDN/>
        <w:spacing w:after="0" w:line="240" w:lineRule="auto"/>
        <w:ind w:firstLine="360"/>
        <w:jc w:val="both"/>
        <w:textAlignment w:val="auto"/>
        <w:rPr>
          <w:sz w:val="28"/>
          <w:szCs w:val="28"/>
          <w:lang w:val="en-US"/>
        </w:rPr>
      </w:pPr>
    </w:p>
    <w:sectPr w:rsidR="00FD2B3F" w:rsidRPr="0033429C" w:rsidSect="0003261B"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55EF" w14:textId="77777777" w:rsidR="00406D85" w:rsidRDefault="00406D85" w:rsidP="0003261B">
      <w:pPr>
        <w:spacing w:after="0" w:line="240" w:lineRule="auto"/>
      </w:pPr>
      <w:r>
        <w:separator/>
      </w:r>
    </w:p>
  </w:endnote>
  <w:endnote w:type="continuationSeparator" w:id="0">
    <w:p w14:paraId="4E39FF32" w14:textId="77777777" w:rsidR="00406D85" w:rsidRDefault="00406D85" w:rsidP="0003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6C9F" w14:textId="77777777" w:rsidR="00406D85" w:rsidRDefault="00406D85" w:rsidP="0003261B">
      <w:pPr>
        <w:spacing w:after="0" w:line="240" w:lineRule="auto"/>
      </w:pPr>
      <w:r w:rsidRPr="0003261B">
        <w:rPr>
          <w:color w:val="000000"/>
        </w:rPr>
        <w:separator/>
      </w:r>
    </w:p>
  </w:footnote>
  <w:footnote w:type="continuationSeparator" w:id="0">
    <w:p w14:paraId="17FA0E3E" w14:textId="77777777" w:rsidR="00406D85" w:rsidRDefault="00406D85" w:rsidP="00032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077"/>
    <w:multiLevelType w:val="hybridMultilevel"/>
    <w:tmpl w:val="363CFB04"/>
    <w:lvl w:ilvl="0" w:tplc="FD3A5A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7B5C39"/>
    <w:multiLevelType w:val="multilevel"/>
    <w:tmpl w:val="8140F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268B"/>
    <w:multiLevelType w:val="hybridMultilevel"/>
    <w:tmpl w:val="EA7E6AC4"/>
    <w:lvl w:ilvl="0" w:tplc="E8549C48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391D4186"/>
    <w:multiLevelType w:val="hybridMultilevel"/>
    <w:tmpl w:val="4E941BDC"/>
    <w:lvl w:ilvl="0" w:tplc="35F0B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7755744">
    <w:abstractNumId w:val="1"/>
  </w:num>
  <w:num w:numId="2" w16cid:durableId="471874510">
    <w:abstractNumId w:val="3"/>
  </w:num>
  <w:num w:numId="3" w16cid:durableId="2035114283">
    <w:abstractNumId w:val="0"/>
  </w:num>
  <w:num w:numId="4" w16cid:durableId="34477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1B"/>
    <w:rsid w:val="0003261B"/>
    <w:rsid w:val="00101855"/>
    <w:rsid w:val="00197EF1"/>
    <w:rsid w:val="002157AB"/>
    <w:rsid w:val="003011A9"/>
    <w:rsid w:val="003106E0"/>
    <w:rsid w:val="00325763"/>
    <w:rsid w:val="0033148E"/>
    <w:rsid w:val="0033429C"/>
    <w:rsid w:val="003612CC"/>
    <w:rsid w:val="0037107A"/>
    <w:rsid w:val="00406D85"/>
    <w:rsid w:val="0047389D"/>
    <w:rsid w:val="00474923"/>
    <w:rsid w:val="00492EAB"/>
    <w:rsid w:val="0053123B"/>
    <w:rsid w:val="007C550B"/>
    <w:rsid w:val="007F3C4C"/>
    <w:rsid w:val="008A7513"/>
    <w:rsid w:val="00992596"/>
    <w:rsid w:val="00A248BB"/>
    <w:rsid w:val="00AC63F4"/>
    <w:rsid w:val="00B401C2"/>
    <w:rsid w:val="00BD29C0"/>
    <w:rsid w:val="00BF1EEB"/>
    <w:rsid w:val="00C50304"/>
    <w:rsid w:val="00CE6D8C"/>
    <w:rsid w:val="00CF7272"/>
    <w:rsid w:val="00DB288B"/>
    <w:rsid w:val="00DC192B"/>
    <w:rsid w:val="00E4680E"/>
    <w:rsid w:val="00F03184"/>
    <w:rsid w:val="00F210B0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9552"/>
  <w15:docId w15:val="{18FAA6E1-C568-4031-B1A1-701DD917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261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03261B"/>
  </w:style>
  <w:style w:type="paragraph" w:customStyle="1" w:styleId="Antet">
    <w:name w:val="Antet"/>
    <w:basedOn w:val="Normal"/>
    <w:rsid w:val="0003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rsid w:val="0003261B"/>
  </w:style>
  <w:style w:type="paragraph" w:customStyle="1" w:styleId="Subsol">
    <w:name w:val="Subsol"/>
    <w:basedOn w:val="Normal"/>
    <w:rsid w:val="0003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rsid w:val="0003261B"/>
  </w:style>
  <w:style w:type="paragraph" w:customStyle="1" w:styleId="Listparagraf">
    <w:name w:val="Listă paragraf"/>
    <w:basedOn w:val="Normal"/>
    <w:rsid w:val="0003261B"/>
    <w:pPr>
      <w:ind w:left="720"/>
    </w:pPr>
  </w:style>
  <w:style w:type="paragraph" w:styleId="Header">
    <w:name w:val="header"/>
    <w:basedOn w:val="Normal"/>
    <w:rsid w:val="00032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03261B"/>
  </w:style>
  <w:style w:type="paragraph" w:styleId="BalloonText">
    <w:name w:val="Balloon Text"/>
    <w:basedOn w:val="Normal"/>
    <w:rsid w:val="0003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32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0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Andresi Beniamin</dc:creator>
  <cp:lastModifiedBy>comuna moneasa</cp:lastModifiedBy>
  <cp:revision>9</cp:revision>
  <cp:lastPrinted>2023-03-10T07:03:00Z</cp:lastPrinted>
  <dcterms:created xsi:type="dcterms:W3CDTF">2023-05-05T16:43:00Z</dcterms:created>
  <dcterms:modified xsi:type="dcterms:W3CDTF">2023-08-17T12:00:00Z</dcterms:modified>
</cp:coreProperties>
</file>